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DE" w:rsidRPr="00474845" w:rsidRDefault="006637C6" w:rsidP="00474845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65.3pt;margin-top:13.3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" strokecolor="white [3212]">
            <v:textbox style="mso-fit-shape-to-text:t">
              <w:txbxContent>
                <w:p w:rsidR="00474845" w:rsidRDefault="00CA12E0" w:rsidP="00CA12E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2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CA12E0" w:rsidRDefault="00CA12E0" w:rsidP="00CA12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МБДОУ </w:t>
                  </w:r>
                  <w:proofErr w:type="spellStart"/>
                  <w:r w:rsidR="00D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Скосырского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A12E0" w:rsidRDefault="00CA12E0" w:rsidP="00CA12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д/с</w:t>
                  </w:r>
                  <w:r w:rsidR="00D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D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Алёнушка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»________</w:t>
                  </w:r>
                  <w:r w:rsidR="00D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A0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Сиротина</w:t>
                  </w:r>
                </w:p>
                <w:p w:rsidR="00E23BA0" w:rsidRPr="00CA12E0" w:rsidRDefault="00E23BA0" w:rsidP="00CA12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31.08.2015 г.</w:t>
                  </w:r>
                </w:p>
              </w:txbxContent>
            </v:textbox>
          </v:shape>
        </w:pict>
      </w:r>
    </w:p>
    <w:p w:rsidR="00CA12E0" w:rsidRDefault="00CA12E0" w:rsidP="00CA1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845">
        <w:rPr>
          <w:rFonts w:ascii="Times New Roman" w:hAnsi="Times New Roman" w:cs="Times New Roman"/>
          <w:sz w:val="28"/>
          <w:szCs w:val="28"/>
        </w:rPr>
        <w:t>Принято</w:t>
      </w:r>
    </w:p>
    <w:p w:rsidR="00CA12E0" w:rsidRDefault="00CA12E0" w:rsidP="00CA1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МБДОУ</w:t>
      </w:r>
    </w:p>
    <w:p w:rsidR="00CA12E0" w:rsidRDefault="000030B8" w:rsidP="00CA12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Скосырского</w:t>
      </w:r>
      <w:proofErr w:type="spellEnd"/>
      <w:r w:rsidR="00CA12E0">
        <w:rPr>
          <w:rFonts w:ascii="Times New Roman" w:hAnsi="Times New Roman" w:cs="Times New Roman"/>
          <w:sz w:val="24"/>
          <w:szCs w:val="24"/>
        </w:rPr>
        <w:t xml:space="preserve"> д/с</w:t>
      </w:r>
      <w:r>
        <w:rPr>
          <w:rFonts w:ascii="Times New Roman" w:hAnsi="Times New Roman" w:cs="Times New Roman"/>
          <w:sz w:val="24"/>
          <w:szCs w:val="24"/>
        </w:rPr>
        <w:t>ада</w:t>
      </w:r>
      <w:r w:rsidR="00CA12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Алёнушка</w:t>
      </w:r>
      <w:r w:rsidR="00CA12E0">
        <w:rPr>
          <w:rFonts w:ascii="Times New Roman" w:hAnsi="Times New Roman" w:cs="Times New Roman"/>
          <w:sz w:val="24"/>
          <w:szCs w:val="24"/>
        </w:rPr>
        <w:t>»</w:t>
      </w:r>
    </w:p>
    <w:p w:rsidR="00CA12E0" w:rsidRDefault="00174EC2" w:rsidP="00CA12E0">
      <w:pPr>
        <w:tabs>
          <w:tab w:val="left" w:pos="4455"/>
        </w:tabs>
      </w:pP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r w:rsidR="00CA12E0">
        <w:rPr>
          <w:rFonts w:ascii="Times New Roman" w:hAnsi="Times New Roman" w:cs="Times New Roman"/>
          <w:sz w:val="24"/>
          <w:szCs w:val="24"/>
        </w:rPr>
        <w:t xml:space="preserve">от </w:t>
      </w:r>
      <w:r w:rsidR="000030B8">
        <w:rPr>
          <w:rFonts w:ascii="Times New Roman" w:hAnsi="Times New Roman" w:cs="Times New Roman"/>
          <w:sz w:val="24"/>
          <w:szCs w:val="24"/>
        </w:rPr>
        <w:t>31</w:t>
      </w:r>
      <w:r w:rsidR="00CA12E0">
        <w:rPr>
          <w:rFonts w:ascii="Times New Roman" w:hAnsi="Times New Roman" w:cs="Times New Roman"/>
          <w:sz w:val="24"/>
          <w:szCs w:val="24"/>
        </w:rPr>
        <w:t>.08.201</w:t>
      </w:r>
      <w:r w:rsidR="000030B8">
        <w:rPr>
          <w:rFonts w:ascii="Times New Roman" w:hAnsi="Times New Roman" w:cs="Times New Roman"/>
          <w:sz w:val="24"/>
          <w:szCs w:val="24"/>
        </w:rPr>
        <w:t>5</w:t>
      </w:r>
      <w:r w:rsidR="00CA12E0">
        <w:rPr>
          <w:rFonts w:ascii="Times New Roman" w:hAnsi="Times New Roman" w:cs="Times New Roman"/>
          <w:sz w:val="24"/>
          <w:szCs w:val="24"/>
        </w:rPr>
        <w:t>г.</w:t>
      </w:r>
    </w:p>
    <w:p w:rsidR="00CA12E0" w:rsidRDefault="00474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E0" w:rsidRDefault="00CA1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2E0" w:rsidRDefault="00CA1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2E0" w:rsidRDefault="00CA12E0" w:rsidP="00CA12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2E0" w:rsidRPr="004C51EA" w:rsidRDefault="00CA12E0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Учеб</w:t>
      </w:r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ный план МБДОУ </w:t>
      </w:r>
      <w:proofErr w:type="spellStart"/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Скосырского</w:t>
      </w:r>
      <w:proofErr w:type="spellEnd"/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д/с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ада</w:t>
      </w:r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«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Алёнушка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»</w:t>
      </w:r>
    </w:p>
    <w:p w:rsidR="00CA12E0" w:rsidRPr="004C51EA" w:rsidRDefault="00CA12E0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на 201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5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-201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6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учебный год.</w:t>
      </w:r>
    </w:p>
    <w:p w:rsidR="004C51EA" w:rsidRP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C51EA" w:rsidRP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914FC3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ст</w:t>
      </w:r>
      <w:r w:rsidR="008063A7">
        <w:rPr>
          <w:rFonts w:ascii="Times New Roman" w:hAnsi="Times New Roman" w:cs="Times New Roman"/>
          <w:b/>
          <w:i/>
          <w:color w:val="002060"/>
          <w:sz w:val="32"/>
          <w:szCs w:val="32"/>
        </w:rPr>
        <w:t>.</w:t>
      </w:r>
      <w:r w:rsidR="004C51EA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Скосырская</w:t>
      </w: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Pr="00713DFE" w:rsidRDefault="004C51EA" w:rsidP="004C51EA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F2015" w:rsidRPr="00713DFE" w:rsidRDefault="007F2015" w:rsidP="00CA12E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A3725" w:rsidRDefault="007F2015" w:rsidP="007F2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0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чебный план составлен на основании нормативных документов, регламентирующих образовательную деятельность в дошкольных образовательных учреждениях:</w:t>
      </w:r>
    </w:p>
    <w:p w:rsidR="00921368" w:rsidRDefault="007F2015" w:rsidP="00921368">
      <w:pPr>
        <w:pStyle w:val="a9"/>
        <w:numPr>
          <w:ilvl w:val="0"/>
          <w:numId w:val="1"/>
        </w:num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36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15.05.2013г №26 </w:t>
      </w:r>
      <w:r w:rsidRPr="00921368">
        <w:rPr>
          <w:rFonts w:ascii="Times New Roman" w:hAnsi="Times New Roman" w:cs="Times New Roman"/>
          <w:b/>
          <w:sz w:val="24"/>
          <w:szCs w:val="24"/>
        </w:rPr>
        <w:t>« Об у</w:t>
      </w:r>
      <w:r w:rsidR="00921368">
        <w:rPr>
          <w:rFonts w:ascii="Times New Roman" w:hAnsi="Times New Roman" w:cs="Times New Roman"/>
          <w:b/>
          <w:sz w:val="24"/>
          <w:szCs w:val="24"/>
        </w:rPr>
        <w:t>тверждении СанПиН 2.4.1.3049-13</w:t>
      </w:r>
    </w:p>
    <w:p w:rsidR="007F2015" w:rsidRDefault="007F2015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3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21368">
        <w:rPr>
          <w:rFonts w:ascii="Times New Roman" w:hAnsi="Times New Roman" w:cs="Times New Roman"/>
          <w:b/>
          <w:sz w:val="24"/>
          <w:szCs w:val="24"/>
        </w:rPr>
        <w:t>Санитарно</w:t>
      </w:r>
      <w:proofErr w:type="spellEnd"/>
      <w:r w:rsidRPr="0092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>–</w:t>
      </w:r>
      <w:r w:rsidRPr="00921368">
        <w:rPr>
          <w:rFonts w:ascii="Times New Roman" w:hAnsi="Times New Roman" w:cs="Times New Roman"/>
          <w:b/>
          <w:sz w:val="24"/>
          <w:szCs w:val="24"/>
        </w:rPr>
        <w:t xml:space="preserve"> эпиде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>мио</w:t>
      </w:r>
      <w:r w:rsidRPr="00921368">
        <w:rPr>
          <w:rFonts w:ascii="Times New Roman" w:hAnsi="Times New Roman" w:cs="Times New Roman"/>
          <w:b/>
          <w:sz w:val="24"/>
          <w:szCs w:val="24"/>
        </w:rPr>
        <w:t>логические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</w:t>
      </w:r>
    </w:p>
    <w:p w:rsidR="00921368" w:rsidRPr="00921368" w:rsidRDefault="00CA342F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1368">
        <w:rPr>
          <w:rFonts w:ascii="Times New Roman" w:hAnsi="Times New Roman" w:cs="Times New Roman"/>
          <w:b/>
          <w:sz w:val="24"/>
          <w:szCs w:val="24"/>
        </w:rPr>
        <w:t>гл.11. Требо</w:t>
      </w:r>
      <w:r>
        <w:rPr>
          <w:rFonts w:ascii="Times New Roman" w:hAnsi="Times New Roman" w:cs="Times New Roman"/>
          <w:b/>
          <w:sz w:val="24"/>
          <w:szCs w:val="24"/>
        </w:rPr>
        <w:t>вания к приему детей в дошкольны</w:t>
      </w:r>
      <w:r w:rsidR="0092136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режиму дня и организации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-образовательного процесса.</w:t>
      </w:r>
    </w:p>
    <w:p w:rsidR="00474845" w:rsidRDefault="00474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42F" w:rsidRPr="00CA342F">
        <w:rPr>
          <w:rFonts w:ascii="Times New Roman" w:hAnsi="Times New Roman" w:cs="Times New Roman"/>
          <w:b/>
          <w:sz w:val="24"/>
          <w:szCs w:val="24"/>
        </w:rPr>
        <w:t>п.1</w:t>
      </w:r>
      <w:r w:rsidR="00CA342F">
        <w:rPr>
          <w:rFonts w:ascii="Times New Roman" w:hAnsi="Times New Roman" w:cs="Times New Roman"/>
          <w:b/>
          <w:sz w:val="24"/>
          <w:szCs w:val="24"/>
        </w:rPr>
        <w:t>1.10.</w:t>
      </w:r>
      <w:r w:rsidR="00CA342F" w:rsidRPr="00CA342F">
        <w:rPr>
          <w:rFonts w:ascii="Times New Roman" w:hAnsi="Times New Roman" w:cs="Times New Roman"/>
          <w:sz w:val="24"/>
          <w:szCs w:val="24"/>
        </w:rPr>
        <w:t>П</w:t>
      </w:r>
      <w:r w:rsidR="00CA342F">
        <w:rPr>
          <w:rFonts w:ascii="Times New Roman" w:hAnsi="Times New Roman" w:cs="Times New Roman"/>
          <w:sz w:val="24"/>
          <w:szCs w:val="24"/>
        </w:rPr>
        <w:t>родолжительность непрерывной непосредственно образовательной деятельности.</w:t>
      </w: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4-х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4до 5-и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5-и до 6-и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6-и до 7-и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6DF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22796">
        <w:rPr>
          <w:rFonts w:ascii="Times New Roman" w:hAnsi="Times New Roman" w:cs="Times New Roman"/>
          <w:b/>
          <w:sz w:val="24"/>
          <w:szCs w:val="24"/>
        </w:rPr>
        <w:t>.11.11.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Максимально допустимый объем образовательной нагрузки в первой половине дня.</w:t>
      </w:r>
    </w:p>
    <w:p w:rsidR="00222796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888" w:type="dxa"/>
        <w:tblLook w:val="04A0" w:firstRow="1" w:lastRow="0" w:firstColumn="1" w:lastColumn="0" w:noHBand="0" w:noVBand="1"/>
      </w:tblPr>
      <w:tblGrid>
        <w:gridCol w:w="7393"/>
        <w:gridCol w:w="3205"/>
        <w:gridCol w:w="4290"/>
      </w:tblGrid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222796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222796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EA5CEB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EA5CEB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1час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CEB" w:rsidRDefault="00EA5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середине времени, отведенного на непр</w:t>
      </w:r>
      <w:r w:rsidR="00B66132">
        <w:rPr>
          <w:rFonts w:ascii="Times New Roman" w:hAnsi="Times New Roman" w:cs="Times New Roman"/>
          <w:sz w:val="24"/>
          <w:szCs w:val="24"/>
        </w:rPr>
        <w:t>ерывную образовательную деятельность,</w:t>
      </w:r>
      <w:r w:rsidR="008063A7">
        <w:rPr>
          <w:rFonts w:ascii="Times New Roman" w:hAnsi="Times New Roman" w:cs="Times New Roman"/>
          <w:sz w:val="24"/>
          <w:szCs w:val="24"/>
        </w:rPr>
        <w:t xml:space="preserve"> </w:t>
      </w:r>
      <w:r w:rsidR="00B66132">
        <w:rPr>
          <w:rFonts w:ascii="Times New Roman" w:hAnsi="Times New Roman" w:cs="Times New Roman"/>
          <w:sz w:val="24"/>
          <w:szCs w:val="24"/>
        </w:rPr>
        <w:t>проводят</w:t>
      </w:r>
      <w:r w:rsidR="00FF6988">
        <w:rPr>
          <w:rFonts w:ascii="Times New Roman" w:hAnsi="Times New Roman" w:cs="Times New Roman"/>
          <w:sz w:val="24"/>
          <w:szCs w:val="24"/>
        </w:rPr>
        <w:t xml:space="preserve"> физкультурные минутки. Перерывы между периодами непрерывной образовательной деятельност</w:t>
      </w:r>
      <w:proofErr w:type="gramStart"/>
      <w:r w:rsidR="00FF698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F6988">
        <w:rPr>
          <w:rFonts w:ascii="Times New Roman" w:hAnsi="Times New Roman" w:cs="Times New Roman"/>
          <w:sz w:val="24"/>
          <w:szCs w:val="24"/>
        </w:rPr>
        <w:t xml:space="preserve"> не менее 10 минут.</w:t>
      </w:r>
    </w:p>
    <w:p w:rsidR="00FF6988" w:rsidRDefault="00FF6988" w:rsidP="00FF6988">
      <w:pPr>
        <w:spacing w:after="41" w:line="240" w:lineRule="auto"/>
        <w:ind w:left="708"/>
      </w:pP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п.11.12.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</w:t>
      </w:r>
    </w:p>
    <w:p w:rsidR="00FF6988" w:rsidRPr="00DA2491" w:rsidRDefault="00FF6988" w:rsidP="004C51EA">
      <w:pPr>
        <w:ind w:left="10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дневного сна. Ее  продолжительность 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FF6988" w:rsidRPr="00DA2491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6988" w:rsidRPr="00DA2491" w:rsidRDefault="00FF6988" w:rsidP="00F521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п.11.13.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 детей, следует проводить в 1-ю половину дня. Для профилактики утомления детей рекомендуется проводить физкультурные и музыкальные занятия, ритмику и т.п. </w:t>
      </w:r>
    </w:p>
    <w:p w:rsidR="00FF6988" w:rsidRPr="00DA2491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61C04">
        <w:rPr>
          <w:rFonts w:ascii="Times New Roman" w:hAnsi="Times New Roman" w:cs="Times New Roman"/>
          <w:b/>
          <w:sz w:val="24"/>
          <w:szCs w:val="24"/>
        </w:rPr>
        <w:t>гл.12</w:t>
      </w:r>
      <w:r w:rsidRPr="00DA2491">
        <w:rPr>
          <w:rFonts w:ascii="Times New Roman" w:hAnsi="Times New Roman" w:cs="Times New Roman"/>
          <w:b/>
          <w:sz w:val="24"/>
          <w:szCs w:val="24"/>
        </w:rPr>
        <w:t xml:space="preserve"> Требования к организации физического воспитания:</w:t>
      </w:r>
    </w:p>
    <w:tbl>
      <w:tblPr>
        <w:tblStyle w:val="TableGrid"/>
        <w:tblW w:w="15208" w:type="dxa"/>
        <w:tblInd w:w="-37" w:type="dxa"/>
        <w:tblCellMar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5208"/>
      </w:tblGrid>
      <w:tr w:rsidR="00FF6988" w:rsidRPr="00DA2491" w:rsidTr="00BF1529">
        <w:trPr>
          <w:trHeight w:val="282"/>
        </w:trPr>
        <w:tc>
          <w:tcPr>
            <w:tcW w:w="152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F6988" w:rsidRPr="00DA2491" w:rsidRDefault="00FF6988" w:rsidP="00BF15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п.12.5.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</w:t>
      </w:r>
    </w:p>
    <w:p w:rsidR="00DA2491" w:rsidRPr="004C51EA" w:rsidRDefault="00FF6988" w:rsidP="004C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3-х раз в неделю. Длительность занятий зависит от возраста детей, составляет: 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>в младшей группе-15 минут,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51E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группе-20 минут.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51EA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группе-25 минут,</w:t>
      </w:r>
    </w:p>
    <w:p w:rsid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51EA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группе-30 минут</w:t>
      </w:r>
      <w:r w:rsidR="009B38FC">
        <w:rPr>
          <w:rFonts w:ascii="Times New Roman" w:hAnsi="Times New Roman" w:cs="Times New Roman"/>
          <w:sz w:val="24"/>
          <w:szCs w:val="24"/>
        </w:rPr>
        <w:t>.</w:t>
      </w:r>
    </w:p>
    <w:p w:rsidR="009B38FC" w:rsidRDefault="009B38FC" w:rsidP="009B38FC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неделю для детей 5-7 лет следует круглогодично организовывать занятия по физическому раз</w:t>
      </w:r>
      <w:r w:rsidR="00661C04">
        <w:rPr>
          <w:rFonts w:ascii="Times New Roman" w:hAnsi="Times New Roman" w:cs="Times New Roman"/>
          <w:sz w:val="24"/>
          <w:szCs w:val="24"/>
        </w:rPr>
        <w:t>витию детей на открытом воздухе</w:t>
      </w:r>
      <w:r w:rsidR="00F521F2">
        <w:rPr>
          <w:rFonts w:ascii="Times New Roman" w:hAnsi="Times New Roman" w:cs="Times New Roman"/>
          <w:sz w:val="24"/>
          <w:szCs w:val="24"/>
        </w:rPr>
        <w:t>.</w:t>
      </w:r>
    </w:p>
    <w:p w:rsidR="00FF6988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теплое время года при благоприятных  метеорологических условиях непосредственно образовательную деятельность по физическому развитию рекомендуется проводить на открытом воздухе.</w:t>
      </w:r>
    </w:p>
    <w:p w:rsidR="00F521F2" w:rsidRPr="00DA2491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</w:p>
    <w:p w:rsidR="00FF6988" w:rsidRPr="00F521F2" w:rsidRDefault="00FF6988" w:rsidP="00F521F2">
      <w:pPr>
        <w:pStyle w:val="a9"/>
        <w:numPr>
          <w:ilvl w:val="0"/>
          <w:numId w:val="1"/>
        </w:numPr>
        <w:spacing w:after="4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F2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521F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21F2">
        <w:rPr>
          <w:rFonts w:ascii="Times New Roman" w:hAnsi="Times New Roman" w:cs="Times New Roman"/>
          <w:sz w:val="24"/>
          <w:szCs w:val="24"/>
        </w:rPr>
        <w:t xml:space="preserve"> РФ №1155 от 17.10.2013г. «</w:t>
      </w:r>
      <w:r w:rsidRPr="00F521F2">
        <w:rPr>
          <w:rFonts w:ascii="Times New Roman" w:hAnsi="Times New Roman" w:cs="Times New Roman"/>
          <w:b/>
          <w:sz w:val="24"/>
          <w:szCs w:val="24"/>
        </w:rPr>
        <w:t>Об утверждении федерального государственного образовательного станд</w:t>
      </w:r>
      <w:r w:rsidR="00FE40E6">
        <w:rPr>
          <w:rFonts w:ascii="Times New Roman" w:hAnsi="Times New Roman" w:cs="Times New Roman"/>
          <w:b/>
          <w:sz w:val="24"/>
          <w:szCs w:val="24"/>
        </w:rPr>
        <w:t>арта»</w:t>
      </w:r>
    </w:p>
    <w:p w:rsidR="00F521F2" w:rsidRPr="00F521F2" w:rsidRDefault="00F521F2" w:rsidP="00F521F2">
      <w:pPr>
        <w:pStyle w:val="a9"/>
        <w:spacing w:after="41" w:line="240" w:lineRule="auto"/>
        <w:rPr>
          <w:rFonts w:ascii="Times New Roman" w:hAnsi="Times New Roman" w:cs="Times New Roman"/>
          <w:sz w:val="24"/>
          <w:szCs w:val="24"/>
        </w:rPr>
      </w:pPr>
    </w:p>
    <w:p w:rsidR="00FF6988" w:rsidRPr="00DA2491" w:rsidRDefault="00FF6988" w:rsidP="00F521F2">
      <w:pPr>
        <w:ind w:right="1077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п.2.5.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Организация  может  реализовывать  в  группах  различные  программы  с  разной  продолжительностью  пребывания детей в течение суток. Программа может реализовываться в течение всего времени </w:t>
      </w:r>
      <w:r w:rsidR="00F521F2">
        <w:rPr>
          <w:rFonts w:ascii="Times New Roman" w:hAnsi="Times New Roman" w:cs="Times New Roman"/>
          <w:sz w:val="24"/>
          <w:szCs w:val="24"/>
        </w:rPr>
        <w:t>пребывания детей в организации.</w:t>
      </w:r>
    </w:p>
    <w:p w:rsidR="00FF6988" w:rsidRPr="00DA2491" w:rsidRDefault="00FF6988" w:rsidP="00F521F2">
      <w:pPr>
        <w:spacing w:line="234" w:lineRule="auto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п.2.6. </w:t>
      </w:r>
      <w:r w:rsidRPr="00DA2491">
        <w:rPr>
          <w:rFonts w:ascii="Times New Roman" w:hAnsi="Times New Roman" w:cs="Times New Roman"/>
          <w:sz w:val="24"/>
          <w:szCs w:val="24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образования детей (далее – образовательные области):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-социально – коммуникативное развитие;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lastRenderedPageBreak/>
        <w:t xml:space="preserve">-познавательное развитие;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-речевое развитие; </w:t>
      </w:r>
    </w:p>
    <w:p w:rsidR="00713DFE" w:rsidRDefault="00FF6988" w:rsidP="00FF6988">
      <w:pPr>
        <w:ind w:right="885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-художественно – эстетическое развитие; </w:t>
      </w:r>
    </w:p>
    <w:p w:rsidR="00FF6988" w:rsidRPr="00DA2491" w:rsidRDefault="00FF6988" w:rsidP="00FF6988">
      <w:pPr>
        <w:ind w:right="885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-физическое развитие. </w:t>
      </w:r>
    </w:p>
    <w:p w:rsidR="00FF6988" w:rsidRPr="00DA2491" w:rsidRDefault="00FF6988" w:rsidP="00713DFE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п.2.10.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Объем  обязательной  части  Программы  рекомендуется не  менее 60%  от общего объема; части, формируемой участниками образовательных отношений, не более 40%. </w:t>
      </w:r>
    </w:p>
    <w:p w:rsidR="00713DFE" w:rsidRDefault="00713DFE" w:rsidP="00713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FA6" w:rsidRDefault="000A3725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учебного плана МБДОУ ориентировались на стратегии и тактики образования, сформированные в национальной  доктрине образования в РФ в документах</w:t>
      </w:r>
      <w:r w:rsidR="00931FA6">
        <w:rPr>
          <w:rFonts w:ascii="Times New Roman" w:hAnsi="Times New Roman" w:cs="Times New Roman"/>
          <w:sz w:val="24"/>
          <w:szCs w:val="24"/>
        </w:rPr>
        <w:t xml:space="preserve"> о модернизации отечественной школы, ФГОС, в  Уставе ДОУ;</w:t>
      </w:r>
    </w:p>
    <w:p w:rsidR="00713DFE" w:rsidRDefault="00881D0D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31FA6">
        <w:rPr>
          <w:rFonts w:ascii="Times New Roman" w:hAnsi="Times New Roman" w:cs="Times New Roman"/>
          <w:sz w:val="24"/>
          <w:szCs w:val="24"/>
        </w:rPr>
        <w:t>читывали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социально –</w:t>
      </w:r>
      <w:r w:rsidR="00B87F83">
        <w:rPr>
          <w:rFonts w:ascii="Times New Roman" w:hAnsi="Times New Roman" w:cs="Times New Roman"/>
          <w:sz w:val="24"/>
          <w:szCs w:val="24"/>
        </w:rPr>
        <w:t xml:space="preserve"> </w:t>
      </w:r>
      <w:r w:rsidR="00663F42">
        <w:rPr>
          <w:rFonts w:ascii="Times New Roman" w:hAnsi="Times New Roman" w:cs="Times New Roman"/>
          <w:sz w:val="24"/>
          <w:szCs w:val="24"/>
        </w:rPr>
        <w:t>экономические</w:t>
      </w:r>
      <w:r w:rsidR="00931FA6">
        <w:rPr>
          <w:rFonts w:ascii="Times New Roman" w:hAnsi="Times New Roman" w:cs="Times New Roman"/>
          <w:sz w:val="24"/>
          <w:szCs w:val="24"/>
        </w:rPr>
        <w:t>,</w:t>
      </w:r>
      <w:r w:rsidR="00663F42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научно</w:t>
      </w:r>
      <w:r w:rsidR="00663F42">
        <w:rPr>
          <w:rFonts w:ascii="Times New Roman" w:hAnsi="Times New Roman" w:cs="Times New Roman"/>
          <w:sz w:val="24"/>
          <w:szCs w:val="24"/>
        </w:rPr>
        <w:t xml:space="preserve"> </w:t>
      </w:r>
      <w:r w:rsidR="00577DC5">
        <w:rPr>
          <w:rFonts w:ascii="Times New Roman" w:hAnsi="Times New Roman" w:cs="Times New Roman"/>
          <w:sz w:val="24"/>
          <w:szCs w:val="24"/>
        </w:rPr>
        <w:t>- культурные особенности</w:t>
      </w:r>
      <w:r w:rsidR="00931FA6">
        <w:rPr>
          <w:rFonts w:ascii="Times New Roman" w:hAnsi="Times New Roman" w:cs="Times New Roman"/>
          <w:sz w:val="24"/>
          <w:szCs w:val="24"/>
        </w:rPr>
        <w:t>,</w:t>
      </w:r>
      <w:r w:rsidR="00577DC5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мнения участников образовательного процесса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FA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1FA6">
        <w:rPr>
          <w:rFonts w:ascii="Times New Roman" w:hAnsi="Times New Roman" w:cs="Times New Roman"/>
          <w:sz w:val="24"/>
          <w:szCs w:val="24"/>
        </w:rPr>
        <w:t>едагогов</w:t>
      </w:r>
      <w:r w:rsidR="00446A5E">
        <w:rPr>
          <w:rFonts w:ascii="Times New Roman" w:hAnsi="Times New Roman" w:cs="Times New Roman"/>
          <w:sz w:val="24"/>
          <w:szCs w:val="24"/>
        </w:rPr>
        <w:t>, родителей</w:t>
      </w:r>
      <w:r w:rsidR="00577DC5">
        <w:rPr>
          <w:rFonts w:ascii="Times New Roman" w:hAnsi="Times New Roman" w:cs="Times New Roman"/>
          <w:sz w:val="24"/>
          <w:szCs w:val="24"/>
        </w:rPr>
        <w:t xml:space="preserve"> (</w:t>
      </w:r>
      <w:r w:rsidR="00446A5E">
        <w:rPr>
          <w:rFonts w:ascii="Times New Roman" w:hAnsi="Times New Roman" w:cs="Times New Roman"/>
          <w:sz w:val="24"/>
          <w:szCs w:val="24"/>
        </w:rPr>
        <w:t>законных представителей) и органов государственно-общественного управления.</w:t>
      </w:r>
    </w:p>
    <w:p w:rsidR="00C07955" w:rsidRDefault="00446A5E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ДОУ: Учебный план рассчитан на работу в режиме 5- дневной учебной недели, выходные дни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суббота и воскресенье. Режим  работы учреждения и длительность пребывания в ней  детей определяются   Уставом,   </w:t>
      </w:r>
      <w:r w:rsidR="005B5E9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часов- с 07.30до 1</w:t>
      </w:r>
      <w:r w:rsidR="00AC52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.30</w:t>
      </w:r>
      <w:r w:rsidR="00C07955">
        <w:rPr>
          <w:rFonts w:ascii="Times New Roman" w:hAnsi="Times New Roman" w:cs="Times New Roman"/>
          <w:sz w:val="24"/>
          <w:szCs w:val="24"/>
        </w:rPr>
        <w:t>ч.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функционирует 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</w:t>
      </w:r>
      <w:proofErr w:type="gramStart"/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укомплектованных</w:t>
      </w:r>
      <w:proofErr w:type="gramEnd"/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нормами:</w:t>
      </w:r>
    </w:p>
    <w:p w:rsidR="00C07955" w:rsidRPr="00C07955" w:rsidRDefault="00C07955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разновозрастная 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с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>1,6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4 лет – 1 группа; </w:t>
      </w:r>
    </w:p>
    <w:p w:rsidR="00C07955" w:rsidRPr="00C07955" w:rsidRDefault="00C07955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к школе </w:t>
      </w:r>
      <w:r w:rsidR="00B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разновозрастная </w:t>
      </w: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с </w:t>
      </w:r>
      <w:r w:rsidR="00B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 7 лет – 1  группа.     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план  построен на принципах дифференциации и вариативности.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46A5E" w:rsidRDefault="00446A5E" w:rsidP="000A3725">
      <w:pPr>
        <w:rPr>
          <w:rFonts w:ascii="Times New Roman" w:hAnsi="Times New Roman" w:cs="Times New Roman"/>
          <w:sz w:val="24"/>
          <w:szCs w:val="24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  <w:sectPr w:rsidR="008063A7" w:rsidSect="00174E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63A7" w:rsidRPr="00BA7731" w:rsidRDefault="008063A7" w:rsidP="008063A7">
      <w:pPr>
        <w:spacing w:before="30" w:after="3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063A7" w:rsidRPr="00A51EDB" w:rsidRDefault="00890F1C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063A7"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бюджетного </w:t>
      </w:r>
      <w:r w:rsidR="008063A7"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</w:t>
      </w:r>
      <w:proofErr w:type="spellStart"/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Скосырского</w:t>
      </w:r>
      <w:proofErr w:type="spellEnd"/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д/с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Алёнушка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на 201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72"/>
        <w:gridCol w:w="7"/>
        <w:gridCol w:w="1228"/>
        <w:gridCol w:w="1276"/>
        <w:gridCol w:w="1276"/>
        <w:gridCol w:w="1541"/>
        <w:gridCol w:w="16"/>
      </w:tblGrid>
      <w:tr w:rsidR="00890F1C" w:rsidRPr="00A51EDB" w:rsidTr="00890F1C">
        <w:trPr>
          <w:trHeight w:val="189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образовательной деятельности*</w:t>
            </w:r>
          </w:p>
        </w:tc>
        <w:tc>
          <w:tcPr>
            <w:tcW w:w="25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Младшая группа</w:t>
            </w:r>
          </w:p>
        </w:tc>
        <w:tc>
          <w:tcPr>
            <w:tcW w:w="28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группа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лет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лет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663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8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природой в д/</w:t>
            </w:r>
            <w:proofErr w:type="gram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предметным и социальным окружением.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Познавательно – исследовательская деятельность.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89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60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  <w:p w:rsidR="00890F1C" w:rsidRPr="00A51EDB" w:rsidRDefault="00890F1C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речи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3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36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эстетическое развитие</w:t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Музыка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Рисование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Лепка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Аппликация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40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2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образовательная область реализуется через  творческие коммуникативные игры, тренинги, театральные этюды, детские проекты  в совместной деятельности взрослых и детей.</w:t>
            </w:r>
          </w:p>
        </w:tc>
        <w:tc>
          <w:tcPr>
            <w:tcW w:w="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68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Физическая культура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68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063A7" w:rsidRPr="00A51EDB" w:rsidRDefault="008063A7" w:rsidP="008063A7">
      <w:pPr>
        <w:rPr>
          <w:rFonts w:ascii="Times New Roman" w:hAnsi="Times New Roman" w:cs="Times New Roman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545440" w:rsidRDefault="00545440" w:rsidP="000A3725">
      <w:pPr>
        <w:rPr>
          <w:rFonts w:ascii="Times New Roman" w:hAnsi="Times New Roman" w:cs="Times New Roman"/>
          <w:sz w:val="24"/>
          <w:szCs w:val="24"/>
        </w:rPr>
      </w:pPr>
    </w:p>
    <w:sectPr w:rsidR="00545440" w:rsidSect="00174E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C6" w:rsidRDefault="006637C6" w:rsidP="00474845">
      <w:pPr>
        <w:spacing w:after="0" w:line="240" w:lineRule="auto"/>
      </w:pPr>
      <w:r>
        <w:separator/>
      </w:r>
    </w:p>
  </w:endnote>
  <w:endnote w:type="continuationSeparator" w:id="0">
    <w:p w:rsidR="006637C6" w:rsidRDefault="006637C6" w:rsidP="004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C6" w:rsidRDefault="006637C6" w:rsidP="00474845">
      <w:pPr>
        <w:spacing w:after="0" w:line="240" w:lineRule="auto"/>
      </w:pPr>
      <w:r>
        <w:separator/>
      </w:r>
    </w:p>
  </w:footnote>
  <w:footnote w:type="continuationSeparator" w:id="0">
    <w:p w:rsidR="006637C6" w:rsidRDefault="006637C6" w:rsidP="0047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D5"/>
    <w:multiLevelType w:val="hybridMultilevel"/>
    <w:tmpl w:val="CD22367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4F399E"/>
    <w:multiLevelType w:val="hybridMultilevel"/>
    <w:tmpl w:val="4C7ED124"/>
    <w:lvl w:ilvl="0" w:tplc="EAB4A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9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0B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E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D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2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8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7129C"/>
    <w:multiLevelType w:val="hybridMultilevel"/>
    <w:tmpl w:val="E0A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0DC56FE"/>
    <w:multiLevelType w:val="hybridMultilevel"/>
    <w:tmpl w:val="2612CC3C"/>
    <w:lvl w:ilvl="0" w:tplc="D23CE9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45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4CC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73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8FC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0B2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B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1DDC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0F4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A40B86"/>
    <w:multiLevelType w:val="hybridMultilevel"/>
    <w:tmpl w:val="81DC3C76"/>
    <w:lvl w:ilvl="0" w:tplc="DE1C8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4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4B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2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6B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7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2E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106"/>
    <w:rsid w:val="000030B8"/>
    <w:rsid w:val="000A3725"/>
    <w:rsid w:val="001125A8"/>
    <w:rsid w:val="00121DF3"/>
    <w:rsid w:val="00151511"/>
    <w:rsid w:val="00174EC2"/>
    <w:rsid w:val="001F16DF"/>
    <w:rsid w:val="00200C35"/>
    <w:rsid w:val="00222796"/>
    <w:rsid w:val="002922CE"/>
    <w:rsid w:val="003A0B07"/>
    <w:rsid w:val="003C77B9"/>
    <w:rsid w:val="003F5572"/>
    <w:rsid w:val="00446A5E"/>
    <w:rsid w:val="004735C9"/>
    <w:rsid w:val="00474845"/>
    <w:rsid w:val="004B6106"/>
    <w:rsid w:val="004C51EA"/>
    <w:rsid w:val="00545440"/>
    <w:rsid w:val="00577DC5"/>
    <w:rsid w:val="005B5E98"/>
    <w:rsid w:val="00661C04"/>
    <w:rsid w:val="006637C6"/>
    <w:rsid w:val="00663F42"/>
    <w:rsid w:val="00713DFE"/>
    <w:rsid w:val="007D4291"/>
    <w:rsid w:val="007F2015"/>
    <w:rsid w:val="008063A7"/>
    <w:rsid w:val="00851E43"/>
    <w:rsid w:val="00881D0D"/>
    <w:rsid w:val="00890F1C"/>
    <w:rsid w:val="00914FC3"/>
    <w:rsid w:val="00921368"/>
    <w:rsid w:val="00931FA6"/>
    <w:rsid w:val="009B38FC"/>
    <w:rsid w:val="00A12B88"/>
    <w:rsid w:val="00A30867"/>
    <w:rsid w:val="00A51EDB"/>
    <w:rsid w:val="00AC5296"/>
    <w:rsid w:val="00AE53DE"/>
    <w:rsid w:val="00B4178A"/>
    <w:rsid w:val="00B66132"/>
    <w:rsid w:val="00B87F83"/>
    <w:rsid w:val="00C07955"/>
    <w:rsid w:val="00C6242C"/>
    <w:rsid w:val="00C8170B"/>
    <w:rsid w:val="00CA12E0"/>
    <w:rsid w:val="00CA342F"/>
    <w:rsid w:val="00CD5CA1"/>
    <w:rsid w:val="00D17E9C"/>
    <w:rsid w:val="00D3705D"/>
    <w:rsid w:val="00DA085C"/>
    <w:rsid w:val="00DA2491"/>
    <w:rsid w:val="00DE50D4"/>
    <w:rsid w:val="00E23BA0"/>
    <w:rsid w:val="00E44949"/>
    <w:rsid w:val="00EA2728"/>
    <w:rsid w:val="00EA5CEB"/>
    <w:rsid w:val="00F521F2"/>
    <w:rsid w:val="00F715DC"/>
    <w:rsid w:val="00F74395"/>
    <w:rsid w:val="00F812CF"/>
    <w:rsid w:val="00FB53D1"/>
    <w:rsid w:val="00FC5CE2"/>
    <w:rsid w:val="00FE40E6"/>
    <w:rsid w:val="00FF5923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F7DF-B3F2-4E70-B878-9FCAD780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25</cp:revision>
  <cp:lastPrinted>2015-04-07T17:35:00Z</cp:lastPrinted>
  <dcterms:created xsi:type="dcterms:W3CDTF">2015-02-25T13:22:00Z</dcterms:created>
  <dcterms:modified xsi:type="dcterms:W3CDTF">2015-11-22T12:50:00Z</dcterms:modified>
</cp:coreProperties>
</file>